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A588" w14:textId="644648E8" w:rsidR="00F10C79" w:rsidRPr="001A3973" w:rsidRDefault="00E74B10" w:rsidP="00E74B10">
      <w:pPr>
        <w:jc w:val="center"/>
        <w:rPr>
          <w:b/>
          <w:bCs/>
          <w:sz w:val="24"/>
          <w:szCs w:val="24"/>
        </w:rPr>
      </w:pPr>
      <w:r w:rsidRPr="001A3973">
        <w:rPr>
          <w:b/>
          <w:bCs/>
          <w:sz w:val="24"/>
          <w:szCs w:val="24"/>
        </w:rPr>
        <w:t>Balancing the Billable and the Non-Billable</w:t>
      </w:r>
    </w:p>
    <w:p w14:paraId="7767DB2C" w14:textId="46D323FC" w:rsidR="00E74B10" w:rsidRPr="001A3973" w:rsidRDefault="00E74B10" w:rsidP="00E74B10">
      <w:pPr>
        <w:jc w:val="center"/>
        <w:rPr>
          <w:b/>
          <w:bCs/>
          <w:sz w:val="24"/>
          <w:szCs w:val="24"/>
        </w:rPr>
      </w:pPr>
      <w:r w:rsidRPr="001A3973">
        <w:rPr>
          <w:b/>
          <w:bCs/>
          <w:sz w:val="24"/>
          <w:szCs w:val="24"/>
        </w:rPr>
        <w:t>VADA Lunch &amp; Learn</w:t>
      </w:r>
    </w:p>
    <w:p w14:paraId="2D184B9F" w14:textId="5DE2AF3B" w:rsidR="00E74B10" w:rsidRPr="001A3973" w:rsidRDefault="00E74B10" w:rsidP="00E74B10">
      <w:pPr>
        <w:jc w:val="center"/>
        <w:rPr>
          <w:b/>
          <w:bCs/>
          <w:sz w:val="24"/>
          <w:szCs w:val="24"/>
        </w:rPr>
      </w:pPr>
      <w:r w:rsidRPr="001A3973">
        <w:rPr>
          <w:b/>
          <w:bCs/>
          <w:sz w:val="24"/>
          <w:szCs w:val="24"/>
        </w:rPr>
        <w:t>June 23, 2021</w:t>
      </w:r>
    </w:p>
    <w:p w14:paraId="5C694A91" w14:textId="48E97260" w:rsidR="00E74B10" w:rsidRPr="001A3973" w:rsidRDefault="00E74B10" w:rsidP="00E74B10">
      <w:pPr>
        <w:jc w:val="center"/>
        <w:rPr>
          <w:b/>
          <w:bCs/>
          <w:sz w:val="24"/>
          <w:szCs w:val="24"/>
        </w:rPr>
      </w:pPr>
      <w:r w:rsidRPr="001A3973">
        <w:rPr>
          <w:b/>
          <w:bCs/>
          <w:sz w:val="24"/>
          <w:szCs w:val="24"/>
        </w:rPr>
        <w:t>By Tate Love</w:t>
      </w:r>
    </w:p>
    <w:p w14:paraId="3ED5B853" w14:textId="245D5CC2" w:rsidR="00E74B10" w:rsidRPr="001A3973" w:rsidRDefault="007A52DA" w:rsidP="007A52DA">
      <w:pPr>
        <w:pStyle w:val="ListParagraph"/>
        <w:numPr>
          <w:ilvl w:val="0"/>
          <w:numId w:val="1"/>
        </w:numPr>
        <w:rPr>
          <w:sz w:val="24"/>
          <w:szCs w:val="24"/>
        </w:rPr>
      </w:pPr>
      <w:r w:rsidRPr="001A3973">
        <w:rPr>
          <w:sz w:val="24"/>
          <w:szCs w:val="24"/>
        </w:rPr>
        <w:t xml:space="preserve">Consider this the sequel to Stan Wellman’s January Lunch &amp; Learn on “How to Effectively Bill Your Time.”  </w:t>
      </w:r>
    </w:p>
    <w:p w14:paraId="2CBC5492" w14:textId="2B358CEA" w:rsidR="007A52DA" w:rsidRPr="001A3973" w:rsidRDefault="007A52DA" w:rsidP="007A52DA">
      <w:pPr>
        <w:pStyle w:val="ListParagraph"/>
        <w:numPr>
          <w:ilvl w:val="1"/>
          <w:numId w:val="1"/>
        </w:numPr>
        <w:rPr>
          <w:sz w:val="24"/>
          <w:szCs w:val="24"/>
        </w:rPr>
      </w:pPr>
      <w:r w:rsidRPr="001A3973">
        <w:rPr>
          <w:sz w:val="24"/>
          <w:szCs w:val="24"/>
        </w:rPr>
        <w:t>Remember … the sequel is never as good a</w:t>
      </w:r>
      <w:r w:rsidR="001A3973" w:rsidRPr="001A3973">
        <w:rPr>
          <w:sz w:val="24"/>
          <w:szCs w:val="24"/>
        </w:rPr>
        <w:t>s</w:t>
      </w:r>
      <w:r w:rsidRPr="001A3973">
        <w:rPr>
          <w:sz w:val="24"/>
          <w:szCs w:val="24"/>
        </w:rPr>
        <w:t xml:space="preserve"> the original.  </w:t>
      </w:r>
    </w:p>
    <w:p w14:paraId="579460F0" w14:textId="473BA6D3" w:rsidR="007A52DA" w:rsidRPr="001A3973" w:rsidRDefault="007A52DA" w:rsidP="007A52DA">
      <w:pPr>
        <w:pStyle w:val="ListParagraph"/>
        <w:numPr>
          <w:ilvl w:val="1"/>
          <w:numId w:val="1"/>
        </w:numPr>
        <w:rPr>
          <w:sz w:val="24"/>
          <w:szCs w:val="24"/>
        </w:rPr>
      </w:pPr>
      <w:r w:rsidRPr="001A3973">
        <w:rPr>
          <w:sz w:val="24"/>
          <w:szCs w:val="24"/>
        </w:rPr>
        <w:t xml:space="preserve">If you </w:t>
      </w:r>
      <w:proofErr w:type="gramStart"/>
      <w:r w:rsidRPr="001A3973">
        <w:rPr>
          <w:sz w:val="24"/>
          <w:szCs w:val="24"/>
        </w:rPr>
        <w:t>haven’t</w:t>
      </w:r>
      <w:proofErr w:type="gramEnd"/>
      <w:r w:rsidRPr="001A3973">
        <w:rPr>
          <w:sz w:val="24"/>
          <w:szCs w:val="24"/>
        </w:rPr>
        <w:t xml:space="preserve"> seen Stan’s presentation, </w:t>
      </w:r>
      <w:r w:rsidRPr="001A3973">
        <w:rPr>
          <w:sz w:val="24"/>
          <w:szCs w:val="24"/>
          <w:u w:val="single"/>
        </w:rPr>
        <w:t>please do so</w:t>
      </w:r>
      <w:r w:rsidRPr="001A3973">
        <w:rPr>
          <w:sz w:val="24"/>
          <w:szCs w:val="24"/>
        </w:rPr>
        <w:t xml:space="preserve">.  The recording is available on the “Members Only” section of the VADA website. </w:t>
      </w:r>
    </w:p>
    <w:p w14:paraId="567BD819" w14:textId="03691824" w:rsidR="007A52DA" w:rsidRPr="001A3973" w:rsidRDefault="007A52DA" w:rsidP="00D52816">
      <w:pPr>
        <w:pStyle w:val="ListParagraph"/>
        <w:numPr>
          <w:ilvl w:val="0"/>
          <w:numId w:val="1"/>
        </w:numPr>
        <w:rPr>
          <w:sz w:val="24"/>
          <w:szCs w:val="24"/>
        </w:rPr>
      </w:pPr>
      <w:r w:rsidRPr="001A3973">
        <w:rPr>
          <w:sz w:val="24"/>
          <w:szCs w:val="24"/>
        </w:rPr>
        <w:t xml:space="preserve">Both presentations are about being mindful and efficient </w:t>
      </w:r>
      <w:r w:rsidR="00D52816" w:rsidRPr="001A3973">
        <w:rPr>
          <w:sz w:val="24"/>
          <w:szCs w:val="24"/>
        </w:rPr>
        <w:t xml:space="preserve">about the time we spend at work. </w:t>
      </w:r>
    </w:p>
    <w:p w14:paraId="77D826D7" w14:textId="50D10FD6" w:rsidR="00D52816" w:rsidRPr="001A3973" w:rsidRDefault="00D52816" w:rsidP="00D52816">
      <w:pPr>
        <w:pStyle w:val="ListParagraph"/>
        <w:numPr>
          <w:ilvl w:val="1"/>
          <w:numId w:val="1"/>
        </w:numPr>
        <w:rPr>
          <w:sz w:val="24"/>
          <w:szCs w:val="24"/>
        </w:rPr>
      </w:pPr>
      <w:r w:rsidRPr="001A3973">
        <w:rPr>
          <w:sz w:val="24"/>
          <w:szCs w:val="24"/>
        </w:rPr>
        <w:t xml:space="preserve">I really do love my job. </w:t>
      </w:r>
    </w:p>
    <w:p w14:paraId="7F5975A8" w14:textId="07A9FA54" w:rsidR="00D52816" w:rsidRPr="001A3973" w:rsidRDefault="00D52816" w:rsidP="00D52816">
      <w:pPr>
        <w:pStyle w:val="ListParagraph"/>
        <w:numPr>
          <w:ilvl w:val="1"/>
          <w:numId w:val="1"/>
        </w:numPr>
        <w:rPr>
          <w:sz w:val="24"/>
          <w:szCs w:val="24"/>
        </w:rPr>
      </w:pPr>
      <w:r w:rsidRPr="001A3973">
        <w:rPr>
          <w:sz w:val="24"/>
          <w:szCs w:val="24"/>
        </w:rPr>
        <w:t xml:space="preserve">And yet … I still would rather be with my family.  I would still rather be at a </w:t>
      </w:r>
      <w:r w:rsidR="001A3973">
        <w:rPr>
          <w:sz w:val="24"/>
          <w:szCs w:val="24"/>
        </w:rPr>
        <w:t xml:space="preserve">William and Mary </w:t>
      </w:r>
      <w:r w:rsidRPr="001A3973">
        <w:rPr>
          <w:sz w:val="24"/>
          <w:szCs w:val="24"/>
        </w:rPr>
        <w:t xml:space="preserve">game. </w:t>
      </w:r>
    </w:p>
    <w:p w14:paraId="4D977A4C" w14:textId="0F5518F5" w:rsidR="007A52DA" w:rsidRPr="001A3973" w:rsidRDefault="001A3973" w:rsidP="00D52816">
      <w:pPr>
        <w:pStyle w:val="ListParagraph"/>
        <w:numPr>
          <w:ilvl w:val="1"/>
          <w:numId w:val="1"/>
        </w:numPr>
        <w:rPr>
          <w:sz w:val="24"/>
          <w:szCs w:val="24"/>
        </w:rPr>
      </w:pPr>
      <w:r w:rsidRPr="001A3973">
        <w:rPr>
          <w:sz w:val="24"/>
          <w:szCs w:val="24"/>
        </w:rPr>
        <w:t>So,</w:t>
      </w:r>
      <w:r w:rsidR="00D52816" w:rsidRPr="001A3973">
        <w:rPr>
          <w:sz w:val="24"/>
          <w:szCs w:val="24"/>
        </w:rPr>
        <w:t xml:space="preserve"> I want to make my time at the office (or home office) count.  </w:t>
      </w:r>
    </w:p>
    <w:p w14:paraId="17949EDF" w14:textId="77777777" w:rsidR="00D52816" w:rsidRPr="001A3973" w:rsidRDefault="00D52816" w:rsidP="00D52816">
      <w:pPr>
        <w:pStyle w:val="ListParagraph"/>
        <w:numPr>
          <w:ilvl w:val="0"/>
          <w:numId w:val="1"/>
        </w:numPr>
        <w:rPr>
          <w:sz w:val="24"/>
          <w:szCs w:val="24"/>
        </w:rPr>
      </w:pPr>
      <w:r w:rsidRPr="001A3973">
        <w:rPr>
          <w:sz w:val="24"/>
          <w:szCs w:val="24"/>
        </w:rPr>
        <w:t>This presentation is about considering necessary and valuable non-billable time.</w:t>
      </w:r>
    </w:p>
    <w:p w14:paraId="32726ADF" w14:textId="437F4B20" w:rsidR="00D52816" w:rsidRPr="001A3973" w:rsidRDefault="00D52816" w:rsidP="00D52816">
      <w:pPr>
        <w:pStyle w:val="ListParagraph"/>
        <w:numPr>
          <w:ilvl w:val="1"/>
          <w:numId w:val="1"/>
        </w:numPr>
        <w:rPr>
          <w:sz w:val="24"/>
          <w:szCs w:val="24"/>
        </w:rPr>
      </w:pPr>
      <w:r w:rsidRPr="001A3973">
        <w:rPr>
          <w:sz w:val="24"/>
          <w:szCs w:val="24"/>
        </w:rPr>
        <w:t xml:space="preserve">It is not about time spent surfing the internet at work. </w:t>
      </w:r>
      <w:r w:rsidRPr="001A397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1A3973">
        <w:rPr>
          <w:sz w:val="24"/>
          <w:szCs w:val="24"/>
        </w:rPr>
        <w:t xml:space="preserve">  </w:t>
      </w:r>
    </w:p>
    <w:p w14:paraId="69F5193C" w14:textId="0571D9FA" w:rsidR="00D52816" w:rsidRPr="001A3973" w:rsidRDefault="00D52816" w:rsidP="00D52816">
      <w:pPr>
        <w:pStyle w:val="ListParagraph"/>
        <w:numPr>
          <w:ilvl w:val="1"/>
          <w:numId w:val="1"/>
        </w:numPr>
        <w:rPr>
          <w:sz w:val="24"/>
          <w:szCs w:val="24"/>
        </w:rPr>
      </w:pPr>
      <w:r w:rsidRPr="001A3973">
        <w:rPr>
          <w:sz w:val="24"/>
          <w:szCs w:val="24"/>
        </w:rPr>
        <w:t xml:space="preserve">It is about time that furthers your career and/or is simply part being a well-rounded lawyer. </w:t>
      </w:r>
    </w:p>
    <w:p w14:paraId="7BC40D01" w14:textId="0992F83B" w:rsidR="00D52816" w:rsidRPr="001A3973" w:rsidRDefault="00D52816" w:rsidP="00D52816">
      <w:pPr>
        <w:pStyle w:val="ListParagraph"/>
        <w:numPr>
          <w:ilvl w:val="1"/>
          <w:numId w:val="1"/>
        </w:numPr>
        <w:rPr>
          <w:sz w:val="24"/>
          <w:szCs w:val="24"/>
        </w:rPr>
      </w:pPr>
      <w:r w:rsidRPr="001A3973">
        <w:rPr>
          <w:sz w:val="24"/>
          <w:szCs w:val="24"/>
        </w:rPr>
        <w:t xml:space="preserve">Categories we will discuss …. </w:t>
      </w:r>
    </w:p>
    <w:p w14:paraId="6649981E" w14:textId="3C628867" w:rsidR="00D52816" w:rsidRPr="001A3973" w:rsidRDefault="00D52816" w:rsidP="00D52816">
      <w:pPr>
        <w:pStyle w:val="ListParagraph"/>
        <w:numPr>
          <w:ilvl w:val="2"/>
          <w:numId w:val="1"/>
        </w:numPr>
        <w:rPr>
          <w:sz w:val="24"/>
          <w:szCs w:val="24"/>
        </w:rPr>
      </w:pPr>
      <w:r w:rsidRPr="001A3973">
        <w:rPr>
          <w:sz w:val="24"/>
          <w:szCs w:val="24"/>
        </w:rPr>
        <w:t>Marketing and client development</w:t>
      </w:r>
    </w:p>
    <w:p w14:paraId="2B179A08" w14:textId="699B4809" w:rsidR="00D52816" w:rsidRPr="001A3973" w:rsidRDefault="00D52816" w:rsidP="00D52816">
      <w:pPr>
        <w:pStyle w:val="ListParagraph"/>
        <w:numPr>
          <w:ilvl w:val="2"/>
          <w:numId w:val="1"/>
        </w:numPr>
        <w:rPr>
          <w:sz w:val="24"/>
          <w:szCs w:val="24"/>
        </w:rPr>
      </w:pPr>
      <w:r w:rsidRPr="001A3973">
        <w:rPr>
          <w:sz w:val="24"/>
          <w:szCs w:val="24"/>
        </w:rPr>
        <w:t xml:space="preserve">CLE &amp; professional development </w:t>
      </w:r>
    </w:p>
    <w:p w14:paraId="05277244" w14:textId="4FC003AD" w:rsidR="00D52816" w:rsidRPr="001A3973" w:rsidRDefault="00D52816" w:rsidP="00D52816">
      <w:pPr>
        <w:pStyle w:val="ListParagraph"/>
        <w:numPr>
          <w:ilvl w:val="2"/>
          <w:numId w:val="1"/>
        </w:numPr>
        <w:rPr>
          <w:sz w:val="24"/>
          <w:szCs w:val="24"/>
        </w:rPr>
      </w:pPr>
      <w:r w:rsidRPr="001A3973">
        <w:rPr>
          <w:sz w:val="24"/>
          <w:szCs w:val="24"/>
        </w:rPr>
        <w:t>Firm management</w:t>
      </w:r>
    </w:p>
    <w:p w14:paraId="1459EE53" w14:textId="117A77D0" w:rsidR="00D52816" w:rsidRPr="001A3973" w:rsidRDefault="00D52816" w:rsidP="00D52816">
      <w:pPr>
        <w:pStyle w:val="ListParagraph"/>
        <w:numPr>
          <w:ilvl w:val="2"/>
          <w:numId w:val="1"/>
        </w:numPr>
        <w:rPr>
          <w:sz w:val="24"/>
          <w:szCs w:val="24"/>
        </w:rPr>
      </w:pPr>
      <w:r w:rsidRPr="001A3973">
        <w:rPr>
          <w:sz w:val="24"/>
          <w:szCs w:val="24"/>
        </w:rPr>
        <w:t>Pro bono work</w:t>
      </w:r>
    </w:p>
    <w:p w14:paraId="4F89AECE" w14:textId="225329ED" w:rsidR="00D52816" w:rsidRPr="001A3973" w:rsidRDefault="00D52816" w:rsidP="00D52816">
      <w:pPr>
        <w:pStyle w:val="ListParagraph"/>
        <w:numPr>
          <w:ilvl w:val="2"/>
          <w:numId w:val="1"/>
        </w:numPr>
        <w:rPr>
          <w:sz w:val="24"/>
          <w:szCs w:val="24"/>
        </w:rPr>
      </w:pPr>
      <w:r w:rsidRPr="001A3973">
        <w:rPr>
          <w:sz w:val="24"/>
          <w:szCs w:val="24"/>
        </w:rPr>
        <w:t>Non-profit boards</w:t>
      </w:r>
    </w:p>
    <w:p w14:paraId="6B7C27E3" w14:textId="183725D3" w:rsidR="00D52816" w:rsidRPr="001A3973" w:rsidRDefault="00D52816" w:rsidP="00D52816">
      <w:pPr>
        <w:pStyle w:val="ListParagraph"/>
        <w:numPr>
          <w:ilvl w:val="2"/>
          <w:numId w:val="1"/>
        </w:numPr>
        <w:rPr>
          <w:sz w:val="24"/>
          <w:szCs w:val="24"/>
        </w:rPr>
      </w:pPr>
      <w:r w:rsidRPr="001A3973">
        <w:rPr>
          <w:sz w:val="24"/>
          <w:szCs w:val="24"/>
        </w:rPr>
        <w:t xml:space="preserve">Bar associations </w:t>
      </w:r>
    </w:p>
    <w:p w14:paraId="68E7D7DA" w14:textId="2E1AFF4E" w:rsidR="009F23F5" w:rsidRPr="001A3973" w:rsidRDefault="009F23F5" w:rsidP="009F23F5">
      <w:pPr>
        <w:pStyle w:val="ListParagraph"/>
        <w:numPr>
          <w:ilvl w:val="1"/>
          <w:numId w:val="1"/>
        </w:numPr>
        <w:rPr>
          <w:sz w:val="24"/>
          <w:szCs w:val="24"/>
        </w:rPr>
      </w:pPr>
      <w:r w:rsidRPr="001A3973">
        <w:rPr>
          <w:sz w:val="24"/>
          <w:szCs w:val="24"/>
        </w:rPr>
        <w:t>As we discuss these, you will find:</w:t>
      </w:r>
    </w:p>
    <w:p w14:paraId="37A04534" w14:textId="2150A6C8" w:rsidR="009F23F5" w:rsidRPr="001A3973" w:rsidRDefault="009F23F5" w:rsidP="009F23F5">
      <w:pPr>
        <w:pStyle w:val="ListParagraph"/>
        <w:numPr>
          <w:ilvl w:val="2"/>
          <w:numId w:val="1"/>
        </w:numPr>
        <w:rPr>
          <w:sz w:val="24"/>
          <w:szCs w:val="24"/>
        </w:rPr>
      </w:pPr>
      <w:r w:rsidRPr="001A3973">
        <w:rPr>
          <w:sz w:val="24"/>
          <w:szCs w:val="24"/>
        </w:rPr>
        <w:t xml:space="preserve">Some of these categories overlap.  </w:t>
      </w:r>
    </w:p>
    <w:p w14:paraId="6CE8090B" w14:textId="4C8AA361" w:rsidR="009F23F5" w:rsidRPr="001A3973" w:rsidRDefault="009F23F5" w:rsidP="009F23F5">
      <w:pPr>
        <w:pStyle w:val="ListParagraph"/>
        <w:numPr>
          <w:ilvl w:val="2"/>
          <w:numId w:val="1"/>
        </w:numPr>
        <w:rPr>
          <w:sz w:val="24"/>
          <w:szCs w:val="24"/>
        </w:rPr>
      </w:pPr>
      <w:r w:rsidRPr="001A3973">
        <w:rPr>
          <w:sz w:val="24"/>
          <w:szCs w:val="24"/>
        </w:rPr>
        <w:t>My main theme will be finding ways</w:t>
      </w:r>
      <w:r w:rsidR="001A3973">
        <w:rPr>
          <w:sz w:val="24"/>
          <w:szCs w:val="24"/>
        </w:rPr>
        <w:t xml:space="preserve"> </w:t>
      </w:r>
      <w:r w:rsidR="001A3973" w:rsidRPr="001A3973">
        <w:rPr>
          <w:sz w:val="24"/>
          <w:szCs w:val="24"/>
        </w:rPr>
        <w:t xml:space="preserve">that </w:t>
      </w:r>
      <w:r w:rsidR="001A3973">
        <w:rPr>
          <w:sz w:val="24"/>
          <w:szCs w:val="24"/>
        </w:rPr>
        <w:t xml:space="preserve">are enjoyable </w:t>
      </w:r>
      <w:r w:rsidR="001A3973" w:rsidRPr="001A3973">
        <w:rPr>
          <w:sz w:val="24"/>
          <w:szCs w:val="24"/>
        </w:rPr>
        <w:t>(at least a little)</w:t>
      </w:r>
      <w:r w:rsidRPr="001A3973">
        <w:rPr>
          <w:sz w:val="24"/>
          <w:szCs w:val="24"/>
        </w:rPr>
        <w:t xml:space="preserve"> to do </w:t>
      </w:r>
      <w:r w:rsidR="001A3973" w:rsidRPr="001A3973">
        <w:rPr>
          <w:sz w:val="24"/>
          <w:szCs w:val="24"/>
        </w:rPr>
        <w:t>all</w:t>
      </w:r>
      <w:r w:rsidRPr="001A3973">
        <w:rPr>
          <w:sz w:val="24"/>
          <w:szCs w:val="24"/>
        </w:rPr>
        <w:t xml:space="preserve"> the above.  </w:t>
      </w:r>
    </w:p>
    <w:p w14:paraId="5439AA21" w14:textId="00FDB998" w:rsidR="009F23F5" w:rsidRPr="001A3973" w:rsidRDefault="009F23F5" w:rsidP="009F23F5">
      <w:pPr>
        <w:pStyle w:val="ListParagraph"/>
        <w:numPr>
          <w:ilvl w:val="0"/>
          <w:numId w:val="1"/>
        </w:numPr>
        <w:rPr>
          <w:sz w:val="24"/>
          <w:szCs w:val="24"/>
        </w:rPr>
      </w:pPr>
      <w:r w:rsidRPr="001A3973">
        <w:rPr>
          <w:sz w:val="24"/>
          <w:szCs w:val="24"/>
        </w:rPr>
        <w:t>Marketing and client development</w:t>
      </w:r>
    </w:p>
    <w:p w14:paraId="20C599F8" w14:textId="6BEBFCE4" w:rsidR="009471B1" w:rsidRPr="001A3973" w:rsidRDefault="009471B1" w:rsidP="009471B1">
      <w:pPr>
        <w:pStyle w:val="ListParagraph"/>
        <w:numPr>
          <w:ilvl w:val="1"/>
          <w:numId w:val="1"/>
        </w:numPr>
        <w:rPr>
          <w:sz w:val="24"/>
          <w:szCs w:val="24"/>
        </w:rPr>
      </w:pPr>
      <w:r w:rsidRPr="001A3973">
        <w:rPr>
          <w:sz w:val="24"/>
          <w:szCs w:val="24"/>
        </w:rPr>
        <w:t xml:space="preserve">This will, of course, look different according to your practice.  </w:t>
      </w:r>
    </w:p>
    <w:p w14:paraId="5751A2E0" w14:textId="70D3675F" w:rsidR="009471B1" w:rsidRPr="001A3973" w:rsidRDefault="009471B1" w:rsidP="009471B1">
      <w:pPr>
        <w:pStyle w:val="ListParagraph"/>
        <w:numPr>
          <w:ilvl w:val="1"/>
          <w:numId w:val="1"/>
        </w:numPr>
        <w:rPr>
          <w:sz w:val="24"/>
          <w:szCs w:val="24"/>
        </w:rPr>
      </w:pPr>
      <w:r w:rsidRPr="001A3973">
        <w:rPr>
          <w:sz w:val="24"/>
          <w:szCs w:val="24"/>
        </w:rPr>
        <w:t xml:space="preserve">For many of us, though, I think it involves good relationships with long-term institutional clients. </w:t>
      </w:r>
    </w:p>
    <w:p w14:paraId="7931A038" w14:textId="77FFFC96" w:rsidR="009471B1" w:rsidRPr="001A3973" w:rsidRDefault="009471B1" w:rsidP="009471B1">
      <w:pPr>
        <w:pStyle w:val="ListParagraph"/>
        <w:numPr>
          <w:ilvl w:val="1"/>
          <w:numId w:val="1"/>
        </w:numPr>
        <w:rPr>
          <w:sz w:val="24"/>
          <w:szCs w:val="24"/>
        </w:rPr>
      </w:pPr>
      <w:r w:rsidRPr="001A3973">
        <w:rPr>
          <w:sz w:val="24"/>
          <w:szCs w:val="24"/>
        </w:rPr>
        <w:t>It involves</w:t>
      </w:r>
      <w:r w:rsidR="00542859" w:rsidRPr="001A3973">
        <w:rPr>
          <w:sz w:val="24"/>
          <w:szCs w:val="24"/>
        </w:rPr>
        <w:t xml:space="preserve"> both keeping current clients and developing new ones. </w:t>
      </w:r>
    </w:p>
    <w:p w14:paraId="41771483" w14:textId="5F37D318" w:rsidR="00542859" w:rsidRPr="001A3973" w:rsidRDefault="00542859" w:rsidP="00542859">
      <w:pPr>
        <w:pStyle w:val="ListParagraph"/>
        <w:numPr>
          <w:ilvl w:val="1"/>
          <w:numId w:val="1"/>
        </w:numPr>
        <w:rPr>
          <w:sz w:val="24"/>
          <w:szCs w:val="24"/>
        </w:rPr>
      </w:pPr>
      <w:r w:rsidRPr="001A3973">
        <w:rPr>
          <w:sz w:val="24"/>
          <w:szCs w:val="24"/>
        </w:rPr>
        <w:t xml:space="preserve">I think the most important thing is being deliberate about it, such as keeping a calendar or reminder system. </w:t>
      </w:r>
    </w:p>
    <w:p w14:paraId="5F442633" w14:textId="7BAA27DE" w:rsidR="00542859" w:rsidRPr="001A3973" w:rsidRDefault="00542859" w:rsidP="009471B1">
      <w:pPr>
        <w:pStyle w:val="ListParagraph"/>
        <w:numPr>
          <w:ilvl w:val="1"/>
          <w:numId w:val="1"/>
        </w:numPr>
        <w:rPr>
          <w:sz w:val="24"/>
          <w:szCs w:val="24"/>
        </w:rPr>
      </w:pPr>
      <w:r w:rsidRPr="001A3973">
        <w:rPr>
          <w:sz w:val="24"/>
          <w:szCs w:val="24"/>
        </w:rPr>
        <w:lastRenderedPageBreak/>
        <w:t xml:space="preserve">It has admittedly been much harder during the pandemic.  There is probably a need to be more creative. </w:t>
      </w:r>
    </w:p>
    <w:p w14:paraId="49C85BEB" w14:textId="2FCFE734" w:rsidR="00542859" w:rsidRPr="001A3973" w:rsidRDefault="00542859" w:rsidP="009471B1">
      <w:pPr>
        <w:pStyle w:val="ListParagraph"/>
        <w:numPr>
          <w:ilvl w:val="1"/>
          <w:numId w:val="1"/>
        </w:numPr>
        <w:rPr>
          <w:sz w:val="24"/>
          <w:szCs w:val="24"/>
        </w:rPr>
      </w:pPr>
      <w:r w:rsidRPr="001A3973">
        <w:rPr>
          <w:sz w:val="24"/>
          <w:szCs w:val="24"/>
        </w:rPr>
        <w:t xml:space="preserve">It will be woven, also, I think into some of the other areas.  Being an expert in your subject area and making lots of contacts will market you, even when it is not deliberate marketing at the time. </w:t>
      </w:r>
    </w:p>
    <w:p w14:paraId="72FD56B1" w14:textId="0207BEF4" w:rsidR="009F23F5" w:rsidRPr="001A3973" w:rsidRDefault="009F23F5" w:rsidP="009F23F5">
      <w:pPr>
        <w:pStyle w:val="ListParagraph"/>
        <w:numPr>
          <w:ilvl w:val="0"/>
          <w:numId w:val="1"/>
        </w:numPr>
        <w:rPr>
          <w:sz w:val="24"/>
          <w:szCs w:val="24"/>
        </w:rPr>
      </w:pPr>
      <w:r w:rsidRPr="001A3973">
        <w:rPr>
          <w:sz w:val="24"/>
          <w:szCs w:val="24"/>
        </w:rPr>
        <w:t>CLE &amp; professional development</w:t>
      </w:r>
    </w:p>
    <w:p w14:paraId="7E353D26" w14:textId="0521E12F" w:rsidR="009471B1" w:rsidRPr="001A3973" w:rsidRDefault="009471B1" w:rsidP="009471B1">
      <w:pPr>
        <w:pStyle w:val="ListParagraph"/>
        <w:numPr>
          <w:ilvl w:val="1"/>
          <w:numId w:val="1"/>
        </w:numPr>
        <w:rPr>
          <w:sz w:val="24"/>
          <w:szCs w:val="24"/>
        </w:rPr>
      </w:pPr>
      <w:r w:rsidRPr="001A3973">
        <w:rPr>
          <w:sz w:val="24"/>
          <w:szCs w:val="24"/>
        </w:rPr>
        <w:t xml:space="preserve">Your first motivation to complete continuing legal education is, of course, to keep your license to practice law. </w:t>
      </w:r>
    </w:p>
    <w:p w14:paraId="7FC86D76" w14:textId="65BE9837" w:rsidR="009471B1" w:rsidRPr="001A3973" w:rsidRDefault="009471B1" w:rsidP="009471B1">
      <w:pPr>
        <w:pStyle w:val="ListParagraph"/>
        <w:numPr>
          <w:ilvl w:val="1"/>
          <w:numId w:val="1"/>
        </w:numPr>
        <w:rPr>
          <w:sz w:val="24"/>
          <w:szCs w:val="24"/>
        </w:rPr>
      </w:pPr>
      <w:r w:rsidRPr="001A3973">
        <w:rPr>
          <w:sz w:val="24"/>
          <w:szCs w:val="24"/>
        </w:rPr>
        <w:t xml:space="preserve">But I encourage you to find CLEs that … </w:t>
      </w:r>
    </w:p>
    <w:p w14:paraId="5BE25151" w14:textId="266462A5" w:rsidR="009471B1" w:rsidRPr="001A3973" w:rsidRDefault="009471B1" w:rsidP="009471B1">
      <w:pPr>
        <w:pStyle w:val="ListParagraph"/>
        <w:numPr>
          <w:ilvl w:val="2"/>
          <w:numId w:val="1"/>
        </w:numPr>
        <w:rPr>
          <w:sz w:val="24"/>
          <w:szCs w:val="24"/>
        </w:rPr>
      </w:pPr>
      <w:r w:rsidRPr="001A3973">
        <w:rPr>
          <w:sz w:val="24"/>
          <w:szCs w:val="24"/>
        </w:rPr>
        <w:t xml:space="preserve">You enjoy and </w:t>
      </w:r>
    </w:p>
    <w:p w14:paraId="4434081D" w14:textId="42F9FAD2" w:rsidR="009471B1" w:rsidRPr="001A3973" w:rsidRDefault="009471B1" w:rsidP="009471B1">
      <w:pPr>
        <w:pStyle w:val="ListParagraph"/>
        <w:numPr>
          <w:ilvl w:val="2"/>
          <w:numId w:val="1"/>
        </w:numPr>
        <w:rPr>
          <w:sz w:val="24"/>
          <w:szCs w:val="24"/>
        </w:rPr>
      </w:pPr>
      <w:r w:rsidRPr="001A3973">
        <w:rPr>
          <w:sz w:val="24"/>
          <w:szCs w:val="24"/>
        </w:rPr>
        <w:t xml:space="preserve">That strengthen your practice, according to your </w:t>
      </w:r>
    </w:p>
    <w:p w14:paraId="0B18216F" w14:textId="2E73339F" w:rsidR="009471B1" w:rsidRPr="001A3973" w:rsidRDefault="009471B1" w:rsidP="009471B1">
      <w:pPr>
        <w:pStyle w:val="ListParagraph"/>
        <w:numPr>
          <w:ilvl w:val="3"/>
          <w:numId w:val="1"/>
        </w:numPr>
        <w:rPr>
          <w:sz w:val="24"/>
          <w:szCs w:val="24"/>
        </w:rPr>
      </w:pPr>
      <w:r w:rsidRPr="001A3973">
        <w:rPr>
          <w:sz w:val="24"/>
          <w:szCs w:val="24"/>
        </w:rPr>
        <w:t xml:space="preserve">Subject area; and </w:t>
      </w:r>
    </w:p>
    <w:p w14:paraId="14903102" w14:textId="251D6574" w:rsidR="009471B1" w:rsidRPr="001A3973" w:rsidRDefault="009471B1" w:rsidP="009471B1">
      <w:pPr>
        <w:pStyle w:val="ListParagraph"/>
        <w:numPr>
          <w:ilvl w:val="3"/>
          <w:numId w:val="1"/>
        </w:numPr>
        <w:rPr>
          <w:sz w:val="24"/>
          <w:szCs w:val="24"/>
        </w:rPr>
      </w:pPr>
      <w:r w:rsidRPr="001A3973">
        <w:rPr>
          <w:sz w:val="24"/>
          <w:szCs w:val="24"/>
        </w:rPr>
        <w:t xml:space="preserve">Experience. </w:t>
      </w:r>
    </w:p>
    <w:p w14:paraId="73C9C9D6" w14:textId="0BC789CA" w:rsidR="009471B1" w:rsidRPr="001A3973" w:rsidRDefault="009471B1" w:rsidP="009471B1">
      <w:pPr>
        <w:pStyle w:val="ListParagraph"/>
        <w:numPr>
          <w:ilvl w:val="1"/>
          <w:numId w:val="1"/>
        </w:numPr>
        <w:rPr>
          <w:sz w:val="24"/>
          <w:szCs w:val="24"/>
        </w:rPr>
      </w:pPr>
      <w:r w:rsidRPr="001A3973">
        <w:rPr>
          <w:sz w:val="24"/>
          <w:szCs w:val="24"/>
        </w:rPr>
        <w:t xml:space="preserve">Teaching CLEs is fun, and the VADA can hook you up. </w:t>
      </w:r>
    </w:p>
    <w:p w14:paraId="588154CF" w14:textId="27D25E37" w:rsidR="009471B1" w:rsidRPr="001A3973" w:rsidRDefault="009471B1" w:rsidP="009471B1">
      <w:pPr>
        <w:pStyle w:val="ListParagraph"/>
        <w:numPr>
          <w:ilvl w:val="1"/>
          <w:numId w:val="1"/>
        </w:numPr>
        <w:rPr>
          <w:sz w:val="24"/>
          <w:szCs w:val="24"/>
        </w:rPr>
      </w:pPr>
      <w:r w:rsidRPr="001A3973">
        <w:rPr>
          <w:sz w:val="24"/>
          <w:szCs w:val="24"/>
        </w:rPr>
        <w:t xml:space="preserve">Plan and complete it early. </w:t>
      </w:r>
    </w:p>
    <w:p w14:paraId="5C2077A9" w14:textId="170B686F" w:rsidR="009F23F5" w:rsidRPr="001A3973" w:rsidRDefault="009F23F5" w:rsidP="009F23F5">
      <w:pPr>
        <w:pStyle w:val="ListParagraph"/>
        <w:numPr>
          <w:ilvl w:val="0"/>
          <w:numId w:val="1"/>
        </w:numPr>
        <w:rPr>
          <w:sz w:val="24"/>
          <w:szCs w:val="24"/>
        </w:rPr>
      </w:pPr>
      <w:r w:rsidRPr="001A3973">
        <w:rPr>
          <w:sz w:val="24"/>
          <w:szCs w:val="24"/>
        </w:rPr>
        <w:t>Firm management</w:t>
      </w:r>
    </w:p>
    <w:p w14:paraId="2BB22B24" w14:textId="7B39F87F" w:rsidR="009471B1" w:rsidRPr="001A3973" w:rsidRDefault="009471B1" w:rsidP="009471B1">
      <w:pPr>
        <w:pStyle w:val="ListParagraph"/>
        <w:numPr>
          <w:ilvl w:val="1"/>
          <w:numId w:val="1"/>
        </w:numPr>
        <w:rPr>
          <w:sz w:val="24"/>
          <w:szCs w:val="24"/>
        </w:rPr>
      </w:pPr>
      <w:r w:rsidRPr="001A3973">
        <w:rPr>
          <w:sz w:val="24"/>
          <w:szCs w:val="24"/>
        </w:rPr>
        <w:t xml:space="preserve">This may look different depending on the governance style of your firm.  But at some point, you will be asked, expected, or want to participate in the management of your firm. </w:t>
      </w:r>
    </w:p>
    <w:p w14:paraId="79FF1D44" w14:textId="5510FC3A" w:rsidR="009471B1" w:rsidRPr="001A3973" w:rsidRDefault="009471B1" w:rsidP="009471B1">
      <w:pPr>
        <w:pStyle w:val="ListParagraph"/>
        <w:numPr>
          <w:ilvl w:val="1"/>
          <w:numId w:val="1"/>
        </w:numPr>
        <w:rPr>
          <w:sz w:val="24"/>
          <w:szCs w:val="24"/>
        </w:rPr>
      </w:pPr>
      <w:r w:rsidRPr="001A3973">
        <w:rPr>
          <w:sz w:val="24"/>
          <w:szCs w:val="24"/>
        </w:rPr>
        <w:t xml:space="preserve">Again … to your ability, find an area that interests you.  </w:t>
      </w:r>
    </w:p>
    <w:p w14:paraId="4F85B01F" w14:textId="60ED7D98" w:rsidR="009471B1" w:rsidRPr="001A3973" w:rsidRDefault="009471B1" w:rsidP="009471B1">
      <w:pPr>
        <w:pStyle w:val="ListParagraph"/>
        <w:numPr>
          <w:ilvl w:val="1"/>
          <w:numId w:val="1"/>
        </w:numPr>
        <w:rPr>
          <w:sz w:val="24"/>
          <w:szCs w:val="24"/>
        </w:rPr>
      </w:pPr>
      <w:r w:rsidRPr="001A3973">
        <w:rPr>
          <w:sz w:val="24"/>
          <w:szCs w:val="24"/>
        </w:rPr>
        <w:t xml:space="preserve">Even if its not your favorite area, you will want to help with firm management, because … </w:t>
      </w:r>
    </w:p>
    <w:p w14:paraId="11F82A6E" w14:textId="58743E9B" w:rsidR="009471B1" w:rsidRPr="001A3973" w:rsidRDefault="009471B1" w:rsidP="009471B1">
      <w:pPr>
        <w:pStyle w:val="ListParagraph"/>
        <w:numPr>
          <w:ilvl w:val="2"/>
          <w:numId w:val="1"/>
        </w:numPr>
        <w:rPr>
          <w:sz w:val="24"/>
          <w:szCs w:val="24"/>
        </w:rPr>
      </w:pPr>
      <w:r w:rsidRPr="001A3973">
        <w:rPr>
          <w:sz w:val="24"/>
          <w:szCs w:val="24"/>
        </w:rPr>
        <w:t xml:space="preserve">Your friends/colleagues </w:t>
      </w:r>
      <w:proofErr w:type="gramStart"/>
      <w:r w:rsidRPr="001A3973">
        <w:rPr>
          <w:sz w:val="24"/>
          <w:szCs w:val="24"/>
        </w:rPr>
        <w:t>won’t</w:t>
      </w:r>
      <w:proofErr w:type="gramEnd"/>
      <w:r w:rsidRPr="001A3973">
        <w:rPr>
          <w:sz w:val="24"/>
          <w:szCs w:val="24"/>
        </w:rPr>
        <w:t xml:space="preserve"> like you if you make them do all the work; and</w:t>
      </w:r>
    </w:p>
    <w:p w14:paraId="7E92B7A1" w14:textId="4D06340D" w:rsidR="009471B1" w:rsidRPr="001A3973" w:rsidRDefault="009471B1" w:rsidP="009471B1">
      <w:pPr>
        <w:pStyle w:val="ListParagraph"/>
        <w:numPr>
          <w:ilvl w:val="2"/>
          <w:numId w:val="1"/>
        </w:numPr>
        <w:rPr>
          <w:sz w:val="24"/>
          <w:szCs w:val="24"/>
        </w:rPr>
      </w:pPr>
      <w:r w:rsidRPr="001A3973">
        <w:rPr>
          <w:sz w:val="24"/>
          <w:szCs w:val="24"/>
        </w:rPr>
        <w:t xml:space="preserve">You want to have a say in your future. </w:t>
      </w:r>
    </w:p>
    <w:p w14:paraId="0F64B41C" w14:textId="6C755166" w:rsidR="009F23F5" w:rsidRPr="001A3973" w:rsidRDefault="009F23F5" w:rsidP="009F23F5">
      <w:pPr>
        <w:pStyle w:val="ListParagraph"/>
        <w:numPr>
          <w:ilvl w:val="0"/>
          <w:numId w:val="1"/>
        </w:numPr>
        <w:rPr>
          <w:sz w:val="24"/>
          <w:szCs w:val="24"/>
        </w:rPr>
      </w:pPr>
      <w:r w:rsidRPr="001A3973">
        <w:rPr>
          <w:sz w:val="24"/>
          <w:szCs w:val="24"/>
        </w:rPr>
        <w:t>Pro bono work</w:t>
      </w:r>
    </w:p>
    <w:p w14:paraId="6BC09A9B" w14:textId="484365B1" w:rsidR="00DE10EA" w:rsidRPr="001A3973" w:rsidRDefault="00DE10EA" w:rsidP="00DE10EA">
      <w:pPr>
        <w:pStyle w:val="ListParagraph"/>
        <w:numPr>
          <w:ilvl w:val="1"/>
          <w:numId w:val="1"/>
        </w:numPr>
        <w:rPr>
          <w:sz w:val="24"/>
          <w:szCs w:val="24"/>
        </w:rPr>
      </w:pPr>
      <w:r w:rsidRPr="001A3973">
        <w:rPr>
          <w:sz w:val="24"/>
          <w:szCs w:val="24"/>
        </w:rPr>
        <w:t xml:space="preserve">The Virginia State Bar Professional Guidelines, Rule 6.1, set an aspirational goal of 2% per year of a lawyer’s professional time being spent on pro bono work. </w:t>
      </w:r>
    </w:p>
    <w:p w14:paraId="5CA10766" w14:textId="39D17A77" w:rsidR="00DE10EA" w:rsidRPr="001A3973" w:rsidRDefault="00DE10EA" w:rsidP="00DE10EA">
      <w:pPr>
        <w:pStyle w:val="ListParagraph"/>
        <w:numPr>
          <w:ilvl w:val="1"/>
          <w:numId w:val="1"/>
        </w:numPr>
        <w:rPr>
          <w:sz w:val="24"/>
          <w:szCs w:val="24"/>
        </w:rPr>
      </w:pPr>
      <w:r w:rsidRPr="001A3973">
        <w:rPr>
          <w:sz w:val="24"/>
          <w:szCs w:val="24"/>
        </w:rPr>
        <w:t>As a defense attorney, sometimes finding pro bono work that suits your specialty is difficult.</w:t>
      </w:r>
    </w:p>
    <w:p w14:paraId="3453E98B" w14:textId="2CB8011E" w:rsidR="00DE10EA" w:rsidRPr="001A3973" w:rsidRDefault="00DE10EA" w:rsidP="00DE10EA">
      <w:pPr>
        <w:pStyle w:val="ListParagraph"/>
        <w:numPr>
          <w:ilvl w:val="2"/>
          <w:numId w:val="1"/>
        </w:numPr>
        <w:rPr>
          <w:sz w:val="24"/>
          <w:szCs w:val="24"/>
        </w:rPr>
      </w:pPr>
      <w:r w:rsidRPr="001A3973">
        <w:rPr>
          <w:sz w:val="24"/>
          <w:szCs w:val="24"/>
        </w:rPr>
        <w:t>Both the Virginia State Bar</w:t>
      </w:r>
      <w:r w:rsidR="00446589">
        <w:rPr>
          <w:sz w:val="24"/>
          <w:szCs w:val="24"/>
        </w:rPr>
        <w:t xml:space="preserve"> (</w:t>
      </w:r>
      <w:r w:rsidR="00446589" w:rsidRPr="00446589">
        <w:rPr>
          <w:sz w:val="24"/>
          <w:szCs w:val="24"/>
        </w:rPr>
        <w:t>https://www.vsb.org/site/sections/pro_bono/resources_for_attorneys</w:t>
      </w:r>
      <w:r w:rsidR="00446589">
        <w:rPr>
          <w:sz w:val="24"/>
          <w:szCs w:val="24"/>
        </w:rPr>
        <w:t>)</w:t>
      </w:r>
      <w:r w:rsidRPr="001A3973">
        <w:rPr>
          <w:sz w:val="24"/>
          <w:szCs w:val="24"/>
        </w:rPr>
        <w:t xml:space="preserve"> and Virginia Bar Association </w:t>
      </w:r>
      <w:r w:rsidR="00446589">
        <w:rPr>
          <w:sz w:val="24"/>
          <w:szCs w:val="24"/>
        </w:rPr>
        <w:t>(</w:t>
      </w:r>
      <w:hyperlink r:id="rId7" w:history="1">
        <w:r w:rsidR="00446589" w:rsidRPr="00F340F4">
          <w:rPr>
            <w:rStyle w:val="Hyperlink"/>
            <w:sz w:val="24"/>
            <w:szCs w:val="24"/>
          </w:rPr>
          <w:t>https://www.vba.org/page/2020-Pro-Bono-Report-Part-2</w:t>
        </w:r>
      </w:hyperlink>
      <w:r w:rsidR="00446589">
        <w:rPr>
          <w:sz w:val="24"/>
          <w:szCs w:val="24"/>
        </w:rPr>
        <w:t xml:space="preserve">) </w:t>
      </w:r>
      <w:r w:rsidRPr="001A3973">
        <w:rPr>
          <w:sz w:val="24"/>
          <w:szCs w:val="24"/>
        </w:rPr>
        <w:t xml:space="preserve">have </w:t>
      </w:r>
      <w:r w:rsidR="00446589">
        <w:rPr>
          <w:sz w:val="24"/>
          <w:szCs w:val="24"/>
        </w:rPr>
        <w:t>sections on their websites</w:t>
      </w:r>
      <w:r w:rsidRPr="001A3973">
        <w:rPr>
          <w:sz w:val="24"/>
          <w:szCs w:val="24"/>
        </w:rPr>
        <w:t xml:space="preserve"> devoted to pro bono service and helping attorneys to find suitable pro bono opportunities.  </w:t>
      </w:r>
      <w:r w:rsidR="00446589">
        <w:rPr>
          <w:sz w:val="24"/>
          <w:szCs w:val="24"/>
        </w:rPr>
        <w:t>These include:</w:t>
      </w:r>
    </w:p>
    <w:p w14:paraId="1C17594D" w14:textId="05C9EA3E" w:rsidR="00DE10EA" w:rsidRPr="001A3973" w:rsidRDefault="00DE10EA" w:rsidP="00DE10EA">
      <w:pPr>
        <w:pStyle w:val="ListParagraph"/>
        <w:numPr>
          <w:ilvl w:val="3"/>
          <w:numId w:val="1"/>
        </w:numPr>
        <w:rPr>
          <w:sz w:val="24"/>
          <w:szCs w:val="24"/>
        </w:rPr>
      </w:pPr>
      <w:r w:rsidRPr="001A3973">
        <w:rPr>
          <w:sz w:val="24"/>
          <w:szCs w:val="24"/>
        </w:rPr>
        <w:t xml:space="preserve">Ways to </w:t>
      </w:r>
      <w:r w:rsidR="00446589">
        <w:rPr>
          <w:sz w:val="24"/>
          <w:szCs w:val="24"/>
        </w:rPr>
        <w:t>find</w:t>
      </w:r>
      <w:r w:rsidRPr="001A3973">
        <w:rPr>
          <w:sz w:val="24"/>
          <w:szCs w:val="24"/>
        </w:rPr>
        <w:t xml:space="preserve"> pro bono opportunities electronically</w:t>
      </w:r>
      <w:r w:rsidR="00446589">
        <w:rPr>
          <w:sz w:val="24"/>
          <w:szCs w:val="24"/>
        </w:rPr>
        <w:t xml:space="preserve">, such as </w:t>
      </w:r>
      <w:hyperlink r:id="rId8" w:history="1">
        <w:r w:rsidR="00446589" w:rsidRPr="00F340F4">
          <w:rPr>
            <w:rStyle w:val="Hyperlink"/>
            <w:sz w:val="24"/>
            <w:szCs w:val="24"/>
          </w:rPr>
          <w:t>https://www.justiceserver.org/JusticeServer</w:t>
        </w:r>
      </w:hyperlink>
      <w:r w:rsidR="00446589">
        <w:rPr>
          <w:sz w:val="24"/>
          <w:szCs w:val="24"/>
        </w:rPr>
        <w:t xml:space="preserve">. </w:t>
      </w:r>
    </w:p>
    <w:p w14:paraId="630367A3" w14:textId="53329B5C" w:rsidR="0062191D" w:rsidRPr="001A3973" w:rsidRDefault="00DE10EA" w:rsidP="00DE10EA">
      <w:pPr>
        <w:pStyle w:val="ListParagraph"/>
        <w:numPr>
          <w:ilvl w:val="3"/>
          <w:numId w:val="1"/>
        </w:numPr>
        <w:rPr>
          <w:sz w:val="24"/>
          <w:szCs w:val="24"/>
        </w:rPr>
      </w:pPr>
      <w:r w:rsidRPr="001A3973">
        <w:rPr>
          <w:sz w:val="24"/>
          <w:szCs w:val="24"/>
        </w:rPr>
        <w:t xml:space="preserve">Ways to connect to other </w:t>
      </w:r>
      <w:r w:rsidR="00446589">
        <w:rPr>
          <w:sz w:val="24"/>
          <w:szCs w:val="24"/>
        </w:rPr>
        <w:t xml:space="preserve">pro bono </w:t>
      </w:r>
      <w:r w:rsidRPr="001A3973">
        <w:rPr>
          <w:sz w:val="24"/>
          <w:szCs w:val="24"/>
        </w:rPr>
        <w:t>organizations</w:t>
      </w:r>
      <w:r w:rsidR="00446589">
        <w:rPr>
          <w:sz w:val="24"/>
          <w:szCs w:val="24"/>
        </w:rPr>
        <w:t xml:space="preserve">, such as your local legal aid society. </w:t>
      </w:r>
    </w:p>
    <w:p w14:paraId="749D8AFB" w14:textId="6B7B9282" w:rsidR="00DE10EA" w:rsidRDefault="0062191D" w:rsidP="00DE10EA">
      <w:pPr>
        <w:pStyle w:val="ListParagraph"/>
        <w:numPr>
          <w:ilvl w:val="3"/>
          <w:numId w:val="1"/>
        </w:numPr>
        <w:rPr>
          <w:sz w:val="24"/>
          <w:szCs w:val="24"/>
        </w:rPr>
      </w:pPr>
      <w:r w:rsidRPr="001A3973">
        <w:rPr>
          <w:sz w:val="24"/>
          <w:szCs w:val="24"/>
        </w:rPr>
        <w:lastRenderedPageBreak/>
        <w:t xml:space="preserve">Specials programs that will train you in a specific area, such as Wills for Heroes.  </w:t>
      </w:r>
      <w:r w:rsidR="00DE10EA" w:rsidRPr="001A3973">
        <w:rPr>
          <w:sz w:val="24"/>
          <w:szCs w:val="24"/>
        </w:rPr>
        <w:t xml:space="preserve"> </w:t>
      </w:r>
    </w:p>
    <w:p w14:paraId="7EB08041" w14:textId="3EBA00C5" w:rsidR="00446589" w:rsidRPr="001A3973" w:rsidRDefault="00446589" w:rsidP="00446589">
      <w:pPr>
        <w:pStyle w:val="ListParagraph"/>
        <w:numPr>
          <w:ilvl w:val="3"/>
          <w:numId w:val="1"/>
        </w:numPr>
        <w:rPr>
          <w:sz w:val="24"/>
          <w:szCs w:val="24"/>
        </w:rPr>
      </w:pPr>
      <w:r>
        <w:rPr>
          <w:sz w:val="24"/>
          <w:szCs w:val="24"/>
        </w:rPr>
        <w:t xml:space="preserve">The Virginia State Bar </w:t>
      </w:r>
      <w:proofErr w:type="gramStart"/>
      <w:r>
        <w:rPr>
          <w:sz w:val="24"/>
          <w:szCs w:val="24"/>
        </w:rPr>
        <w:t>has an Access to</w:t>
      </w:r>
      <w:proofErr w:type="gramEnd"/>
      <w:r>
        <w:rPr>
          <w:sz w:val="24"/>
          <w:szCs w:val="24"/>
        </w:rPr>
        <w:t xml:space="preserve"> Legal Services Committee, and the Virginia Bar Association has a Pro Bono Council.</w:t>
      </w:r>
    </w:p>
    <w:p w14:paraId="23342AC2" w14:textId="62962B98" w:rsidR="00DE10EA" w:rsidRPr="001A3973" w:rsidRDefault="00DE10EA" w:rsidP="00DE10EA">
      <w:pPr>
        <w:pStyle w:val="ListParagraph"/>
        <w:numPr>
          <w:ilvl w:val="2"/>
          <w:numId w:val="1"/>
        </w:numPr>
        <w:rPr>
          <w:sz w:val="24"/>
          <w:szCs w:val="24"/>
        </w:rPr>
      </w:pPr>
      <w:r w:rsidRPr="001A3973">
        <w:rPr>
          <w:sz w:val="24"/>
          <w:szCs w:val="24"/>
        </w:rPr>
        <w:t xml:space="preserve">Your local legal aid society can also be a good resource.  Sometimes you struggle through a pro bono no-fault divorce because. </w:t>
      </w:r>
    </w:p>
    <w:p w14:paraId="3F3A38E5" w14:textId="6E1B9D1A" w:rsidR="00DE10EA" w:rsidRPr="001A3973" w:rsidRDefault="00DE10EA" w:rsidP="00DE10EA">
      <w:pPr>
        <w:pStyle w:val="ListParagraph"/>
        <w:numPr>
          <w:ilvl w:val="2"/>
          <w:numId w:val="1"/>
        </w:numPr>
        <w:rPr>
          <w:sz w:val="24"/>
          <w:szCs w:val="24"/>
        </w:rPr>
      </w:pPr>
      <w:r w:rsidRPr="001A3973">
        <w:rPr>
          <w:sz w:val="24"/>
          <w:szCs w:val="24"/>
        </w:rPr>
        <w:t>Rule 6.1 establishes two alternative ways to meet the obligation:</w:t>
      </w:r>
    </w:p>
    <w:p w14:paraId="3466F248" w14:textId="5DA77CB1" w:rsidR="00DE10EA" w:rsidRPr="001A3973" w:rsidRDefault="00DE10EA" w:rsidP="00DE10EA">
      <w:pPr>
        <w:pStyle w:val="ListParagraph"/>
        <w:numPr>
          <w:ilvl w:val="3"/>
          <w:numId w:val="1"/>
        </w:numPr>
        <w:rPr>
          <w:sz w:val="24"/>
          <w:szCs w:val="24"/>
        </w:rPr>
      </w:pPr>
      <w:r w:rsidRPr="001A3973">
        <w:rPr>
          <w:sz w:val="24"/>
          <w:szCs w:val="24"/>
        </w:rPr>
        <w:t>Collectively as a firm; or</w:t>
      </w:r>
    </w:p>
    <w:p w14:paraId="4E762292" w14:textId="14E1E9C2" w:rsidR="00DE10EA" w:rsidRPr="001A3973" w:rsidRDefault="00DE10EA" w:rsidP="00DE10EA">
      <w:pPr>
        <w:pStyle w:val="ListParagraph"/>
        <w:numPr>
          <w:ilvl w:val="3"/>
          <w:numId w:val="1"/>
        </w:numPr>
        <w:rPr>
          <w:sz w:val="24"/>
          <w:szCs w:val="24"/>
        </w:rPr>
      </w:pPr>
      <w:r w:rsidRPr="001A3973">
        <w:rPr>
          <w:sz w:val="24"/>
          <w:szCs w:val="24"/>
        </w:rPr>
        <w:t xml:space="preserve">Financial contributions to legal aid programs. </w:t>
      </w:r>
    </w:p>
    <w:p w14:paraId="666050A0" w14:textId="0558430E" w:rsidR="00DE10EA" w:rsidRPr="001A3973" w:rsidRDefault="00DE10EA" w:rsidP="0062191D">
      <w:pPr>
        <w:pStyle w:val="ListParagraph"/>
        <w:numPr>
          <w:ilvl w:val="1"/>
          <w:numId w:val="1"/>
        </w:numPr>
        <w:rPr>
          <w:sz w:val="24"/>
          <w:szCs w:val="24"/>
        </w:rPr>
      </w:pPr>
      <w:r w:rsidRPr="001A3973">
        <w:rPr>
          <w:sz w:val="24"/>
          <w:szCs w:val="24"/>
        </w:rPr>
        <w:t xml:space="preserve">Remember to specifically identify in your billing system any pro bono file opened. This will make tracking your pro bono time much easier. </w:t>
      </w:r>
    </w:p>
    <w:p w14:paraId="7B897ECD" w14:textId="66B16C5C" w:rsidR="009F23F5" w:rsidRPr="001A3973" w:rsidRDefault="009F23F5" w:rsidP="009F23F5">
      <w:pPr>
        <w:pStyle w:val="ListParagraph"/>
        <w:numPr>
          <w:ilvl w:val="0"/>
          <w:numId w:val="1"/>
        </w:numPr>
        <w:rPr>
          <w:sz w:val="24"/>
          <w:szCs w:val="24"/>
        </w:rPr>
      </w:pPr>
      <w:r w:rsidRPr="001A3973">
        <w:rPr>
          <w:sz w:val="24"/>
          <w:szCs w:val="24"/>
        </w:rPr>
        <w:t>Non-profit boards</w:t>
      </w:r>
    </w:p>
    <w:p w14:paraId="3F96EBC6" w14:textId="1B09A998" w:rsidR="00CE438F" w:rsidRPr="001A3973" w:rsidRDefault="00CE438F" w:rsidP="00CE438F">
      <w:pPr>
        <w:pStyle w:val="ListParagraph"/>
        <w:numPr>
          <w:ilvl w:val="1"/>
          <w:numId w:val="1"/>
        </w:numPr>
        <w:rPr>
          <w:sz w:val="24"/>
          <w:szCs w:val="24"/>
        </w:rPr>
      </w:pPr>
      <w:r w:rsidRPr="001A3973">
        <w:rPr>
          <w:sz w:val="24"/>
          <w:szCs w:val="24"/>
        </w:rPr>
        <w:t xml:space="preserve">I gave this a category of </w:t>
      </w:r>
      <w:r w:rsidR="00D74441">
        <w:rPr>
          <w:sz w:val="24"/>
          <w:szCs w:val="24"/>
        </w:rPr>
        <w:t xml:space="preserve">its </w:t>
      </w:r>
      <w:r w:rsidR="009830F5" w:rsidRPr="001A3973">
        <w:rPr>
          <w:sz w:val="24"/>
          <w:szCs w:val="24"/>
        </w:rPr>
        <w:t>own because</w:t>
      </w:r>
      <w:r w:rsidRPr="001A3973">
        <w:rPr>
          <w:sz w:val="24"/>
          <w:szCs w:val="24"/>
        </w:rPr>
        <w:t xml:space="preserve"> I find as an attorney, with any engagement at all in your community, you will get more than your share of invitations. </w:t>
      </w:r>
    </w:p>
    <w:p w14:paraId="1A73B949" w14:textId="180E9CAD" w:rsidR="00CE438F" w:rsidRPr="001A3973" w:rsidRDefault="00CE438F" w:rsidP="00CE438F">
      <w:pPr>
        <w:pStyle w:val="ListParagraph"/>
        <w:numPr>
          <w:ilvl w:val="1"/>
          <w:numId w:val="1"/>
        </w:numPr>
        <w:rPr>
          <w:sz w:val="24"/>
          <w:szCs w:val="24"/>
        </w:rPr>
      </w:pPr>
      <w:r w:rsidRPr="001A3973">
        <w:rPr>
          <w:sz w:val="24"/>
          <w:szCs w:val="24"/>
        </w:rPr>
        <w:t xml:space="preserve">You must be choosy, otherwise you will overcommit. </w:t>
      </w:r>
    </w:p>
    <w:p w14:paraId="039D5877" w14:textId="36A09720" w:rsidR="00CE438F" w:rsidRPr="001A3973" w:rsidRDefault="00CE438F" w:rsidP="00CE438F">
      <w:pPr>
        <w:pStyle w:val="ListParagraph"/>
        <w:numPr>
          <w:ilvl w:val="1"/>
          <w:numId w:val="1"/>
        </w:numPr>
        <w:rPr>
          <w:sz w:val="24"/>
          <w:szCs w:val="24"/>
        </w:rPr>
      </w:pPr>
      <w:r w:rsidRPr="001A3973">
        <w:rPr>
          <w:sz w:val="24"/>
          <w:szCs w:val="24"/>
        </w:rPr>
        <w:t xml:space="preserve">I encourage you to make your commitments based on where your interests lie.  And not simply who asks you first. </w:t>
      </w:r>
    </w:p>
    <w:p w14:paraId="49D266B0" w14:textId="3415C7A5" w:rsidR="00CE438F" w:rsidRPr="001A3973" w:rsidRDefault="00CE438F" w:rsidP="00CE438F">
      <w:pPr>
        <w:pStyle w:val="ListParagraph"/>
        <w:numPr>
          <w:ilvl w:val="1"/>
          <w:numId w:val="1"/>
        </w:numPr>
        <w:rPr>
          <w:sz w:val="24"/>
          <w:szCs w:val="24"/>
        </w:rPr>
      </w:pPr>
      <w:r w:rsidRPr="001A3973">
        <w:rPr>
          <w:sz w:val="24"/>
          <w:szCs w:val="24"/>
        </w:rPr>
        <w:t xml:space="preserve">Be willing to say no.  No matter how worthy the organization, you do them no favors by agreeing to serve if you do not have the time. </w:t>
      </w:r>
    </w:p>
    <w:p w14:paraId="4298D50A" w14:textId="36BBACC9" w:rsidR="00CE438F" w:rsidRPr="001A3973" w:rsidRDefault="00CE438F" w:rsidP="00CE438F">
      <w:pPr>
        <w:pStyle w:val="ListParagraph"/>
        <w:numPr>
          <w:ilvl w:val="1"/>
          <w:numId w:val="1"/>
        </w:numPr>
        <w:rPr>
          <w:sz w:val="24"/>
          <w:szCs w:val="24"/>
        </w:rPr>
      </w:pPr>
      <w:r w:rsidRPr="001A3973">
        <w:rPr>
          <w:sz w:val="24"/>
          <w:szCs w:val="24"/>
        </w:rPr>
        <w:t>Serving on them can have benefits to your practice:</w:t>
      </w:r>
    </w:p>
    <w:p w14:paraId="5DD9688A" w14:textId="28639F36" w:rsidR="00CE438F" w:rsidRPr="001A3973" w:rsidRDefault="00CE438F" w:rsidP="00CE438F">
      <w:pPr>
        <w:pStyle w:val="ListParagraph"/>
        <w:numPr>
          <w:ilvl w:val="2"/>
          <w:numId w:val="1"/>
        </w:numPr>
        <w:rPr>
          <w:sz w:val="24"/>
          <w:szCs w:val="24"/>
        </w:rPr>
      </w:pPr>
      <w:r w:rsidRPr="001A3973">
        <w:rPr>
          <w:sz w:val="24"/>
          <w:szCs w:val="24"/>
        </w:rPr>
        <w:t xml:space="preserve">It can be good marketing. </w:t>
      </w:r>
    </w:p>
    <w:p w14:paraId="1C804072" w14:textId="3915B05F" w:rsidR="00CE438F" w:rsidRPr="001A3973" w:rsidRDefault="00CE438F" w:rsidP="00CE438F">
      <w:pPr>
        <w:pStyle w:val="ListParagraph"/>
        <w:numPr>
          <w:ilvl w:val="2"/>
          <w:numId w:val="1"/>
        </w:numPr>
        <w:rPr>
          <w:sz w:val="24"/>
          <w:szCs w:val="24"/>
        </w:rPr>
      </w:pPr>
      <w:r w:rsidRPr="001A3973">
        <w:rPr>
          <w:sz w:val="24"/>
          <w:szCs w:val="24"/>
        </w:rPr>
        <w:t>It can provide a source of pro bono work</w:t>
      </w:r>
      <w:r w:rsidR="00DE10EA" w:rsidRPr="001A3973">
        <w:rPr>
          <w:sz w:val="24"/>
          <w:szCs w:val="24"/>
        </w:rPr>
        <w:t xml:space="preserve">, to the degree you are providing legal advice (may need to segregate out this time). </w:t>
      </w:r>
      <w:r w:rsidRPr="001A3973">
        <w:rPr>
          <w:sz w:val="24"/>
          <w:szCs w:val="24"/>
        </w:rPr>
        <w:t xml:space="preserve">  </w:t>
      </w:r>
    </w:p>
    <w:p w14:paraId="5B4789D0" w14:textId="083C5B56" w:rsidR="009F23F5" w:rsidRPr="001A3973" w:rsidRDefault="009F23F5" w:rsidP="009F23F5">
      <w:pPr>
        <w:pStyle w:val="ListParagraph"/>
        <w:numPr>
          <w:ilvl w:val="0"/>
          <w:numId w:val="1"/>
        </w:numPr>
        <w:rPr>
          <w:sz w:val="24"/>
          <w:szCs w:val="24"/>
        </w:rPr>
      </w:pPr>
      <w:r w:rsidRPr="001A3973">
        <w:rPr>
          <w:sz w:val="24"/>
          <w:szCs w:val="24"/>
        </w:rPr>
        <w:t>Bar associations</w:t>
      </w:r>
    </w:p>
    <w:p w14:paraId="0E88B59B" w14:textId="2C92B19F" w:rsidR="009830F5" w:rsidRPr="001A3973" w:rsidRDefault="009830F5" w:rsidP="009830F5">
      <w:pPr>
        <w:pStyle w:val="ListParagraph"/>
        <w:numPr>
          <w:ilvl w:val="1"/>
          <w:numId w:val="1"/>
        </w:numPr>
        <w:rPr>
          <w:sz w:val="24"/>
          <w:szCs w:val="24"/>
        </w:rPr>
      </w:pPr>
      <w:r w:rsidRPr="001A3973">
        <w:rPr>
          <w:sz w:val="24"/>
          <w:szCs w:val="24"/>
        </w:rPr>
        <w:t xml:space="preserve">Again, you will have no shortage of opportunities. </w:t>
      </w:r>
    </w:p>
    <w:p w14:paraId="12B4DF7B" w14:textId="3E8B0FCE" w:rsidR="009830F5" w:rsidRPr="001A3973" w:rsidRDefault="009830F5" w:rsidP="009830F5">
      <w:pPr>
        <w:pStyle w:val="ListParagraph"/>
        <w:numPr>
          <w:ilvl w:val="2"/>
          <w:numId w:val="1"/>
        </w:numPr>
        <w:rPr>
          <w:sz w:val="24"/>
          <w:szCs w:val="24"/>
        </w:rPr>
      </w:pPr>
      <w:r w:rsidRPr="001A3973">
        <w:rPr>
          <w:sz w:val="24"/>
          <w:szCs w:val="24"/>
        </w:rPr>
        <w:t xml:space="preserve">Local bar organizations. </w:t>
      </w:r>
    </w:p>
    <w:p w14:paraId="77EA20A8" w14:textId="3F3FD409" w:rsidR="009830F5" w:rsidRPr="001A3973" w:rsidRDefault="009830F5" w:rsidP="009830F5">
      <w:pPr>
        <w:pStyle w:val="ListParagraph"/>
        <w:numPr>
          <w:ilvl w:val="2"/>
          <w:numId w:val="1"/>
        </w:numPr>
        <w:rPr>
          <w:sz w:val="24"/>
          <w:szCs w:val="24"/>
        </w:rPr>
      </w:pPr>
      <w:r w:rsidRPr="001A3973">
        <w:rPr>
          <w:sz w:val="24"/>
          <w:szCs w:val="24"/>
        </w:rPr>
        <w:t>Statewide bar organizations.</w:t>
      </w:r>
    </w:p>
    <w:p w14:paraId="0EB63DDB" w14:textId="6E212E97" w:rsidR="009830F5" w:rsidRPr="001A3973" w:rsidRDefault="009830F5" w:rsidP="009830F5">
      <w:pPr>
        <w:pStyle w:val="ListParagraph"/>
        <w:numPr>
          <w:ilvl w:val="2"/>
          <w:numId w:val="1"/>
        </w:numPr>
        <w:rPr>
          <w:sz w:val="24"/>
          <w:szCs w:val="24"/>
        </w:rPr>
      </w:pPr>
      <w:r w:rsidRPr="001A3973">
        <w:rPr>
          <w:sz w:val="24"/>
          <w:szCs w:val="24"/>
        </w:rPr>
        <w:t>Specialty bar organizations.</w:t>
      </w:r>
    </w:p>
    <w:p w14:paraId="0A054BAC" w14:textId="058C2AEA" w:rsidR="009830F5" w:rsidRPr="001A3973" w:rsidRDefault="009830F5" w:rsidP="009830F5">
      <w:pPr>
        <w:pStyle w:val="ListParagraph"/>
        <w:numPr>
          <w:ilvl w:val="1"/>
          <w:numId w:val="1"/>
        </w:numPr>
        <w:rPr>
          <w:sz w:val="24"/>
          <w:szCs w:val="24"/>
        </w:rPr>
      </w:pPr>
      <w:r w:rsidRPr="001A3973">
        <w:rPr>
          <w:sz w:val="24"/>
          <w:szCs w:val="24"/>
        </w:rPr>
        <w:t xml:space="preserve">Be selective, and let your selections be driven by your areas of interest and what will benefit your practice. </w:t>
      </w:r>
    </w:p>
    <w:p w14:paraId="6D5712D8" w14:textId="11AEC84E" w:rsidR="009830F5" w:rsidRPr="001A3973" w:rsidRDefault="009830F5" w:rsidP="009830F5">
      <w:pPr>
        <w:pStyle w:val="ListParagraph"/>
        <w:numPr>
          <w:ilvl w:val="1"/>
          <w:numId w:val="1"/>
        </w:numPr>
        <w:rPr>
          <w:sz w:val="24"/>
          <w:szCs w:val="24"/>
        </w:rPr>
      </w:pPr>
      <w:r w:rsidRPr="001A3973">
        <w:rPr>
          <w:sz w:val="24"/>
          <w:szCs w:val="24"/>
        </w:rPr>
        <w:t>There are multiple benefits in areas we have already discussed:</w:t>
      </w:r>
    </w:p>
    <w:p w14:paraId="794717A6" w14:textId="2016B881" w:rsidR="009830F5" w:rsidRPr="001A3973" w:rsidRDefault="009830F5" w:rsidP="009830F5">
      <w:pPr>
        <w:pStyle w:val="ListParagraph"/>
        <w:numPr>
          <w:ilvl w:val="2"/>
          <w:numId w:val="1"/>
        </w:numPr>
        <w:rPr>
          <w:sz w:val="24"/>
          <w:szCs w:val="24"/>
        </w:rPr>
      </w:pPr>
      <w:r w:rsidRPr="001A3973">
        <w:rPr>
          <w:sz w:val="24"/>
          <w:szCs w:val="24"/>
        </w:rPr>
        <w:t xml:space="preserve">There is marketing that goes on. </w:t>
      </w:r>
    </w:p>
    <w:p w14:paraId="15DD7AAC" w14:textId="63796A93" w:rsidR="009830F5" w:rsidRPr="001A3973" w:rsidRDefault="009830F5" w:rsidP="009830F5">
      <w:pPr>
        <w:pStyle w:val="ListParagraph"/>
        <w:numPr>
          <w:ilvl w:val="2"/>
          <w:numId w:val="1"/>
        </w:numPr>
        <w:rPr>
          <w:sz w:val="24"/>
          <w:szCs w:val="24"/>
        </w:rPr>
      </w:pPr>
      <w:r w:rsidRPr="001A3973">
        <w:rPr>
          <w:sz w:val="24"/>
          <w:szCs w:val="24"/>
        </w:rPr>
        <w:t xml:space="preserve">There are ample CLE opportunities. </w:t>
      </w:r>
    </w:p>
    <w:p w14:paraId="313630F3" w14:textId="5488E844" w:rsidR="009F23F5" w:rsidRPr="001A3973" w:rsidRDefault="009F23F5" w:rsidP="009F23F5">
      <w:pPr>
        <w:pStyle w:val="ListParagraph"/>
        <w:numPr>
          <w:ilvl w:val="0"/>
          <w:numId w:val="1"/>
        </w:numPr>
        <w:rPr>
          <w:sz w:val="24"/>
          <w:szCs w:val="24"/>
        </w:rPr>
      </w:pPr>
      <w:r w:rsidRPr="001A3973">
        <w:rPr>
          <w:sz w:val="24"/>
          <w:szCs w:val="24"/>
        </w:rPr>
        <w:t>Conclusion</w:t>
      </w:r>
    </w:p>
    <w:p w14:paraId="794DA137" w14:textId="3DC5347F" w:rsidR="009830F5" w:rsidRPr="001A3973" w:rsidRDefault="009F23F5" w:rsidP="009F23F5">
      <w:pPr>
        <w:pStyle w:val="ListParagraph"/>
        <w:numPr>
          <w:ilvl w:val="1"/>
          <w:numId w:val="1"/>
        </w:numPr>
        <w:rPr>
          <w:sz w:val="24"/>
          <w:szCs w:val="24"/>
        </w:rPr>
      </w:pPr>
      <w:r w:rsidRPr="001A3973">
        <w:rPr>
          <w:sz w:val="24"/>
          <w:szCs w:val="24"/>
        </w:rPr>
        <w:t xml:space="preserve">A well-rounded practice will include at least some of </w:t>
      </w:r>
      <w:r w:rsidR="00DE10EA" w:rsidRPr="001A3973">
        <w:rPr>
          <w:sz w:val="24"/>
          <w:szCs w:val="24"/>
        </w:rPr>
        <w:t>all</w:t>
      </w:r>
      <w:r w:rsidRPr="001A3973">
        <w:rPr>
          <w:sz w:val="24"/>
          <w:szCs w:val="24"/>
        </w:rPr>
        <w:t xml:space="preserve"> the above. Though the emphasis may change with the person, and over time.</w:t>
      </w:r>
    </w:p>
    <w:p w14:paraId="09043ADA" w14:textId="50AE4E30" w:rsidR="009F23F5" w:rsidRPr="001A3973" w:rsidRDefault="009830F5" w:rsidP="009F23F5">
      <w:pPr>
        <w:pStyle w:val="ListParagraph"/>
        <w:numPr>
          <w:ilvl w:val="1"/>
          <w:numId w:val="1"/>
        </w:numPr>
        <w:rPr>
          <w:sz w:val="24"/>
          <w:szCs w:val="24"/>
        </w:rPr>
      </w:pPr>
      <w:r w:rsidRPr="001A3973">
        <w:rPr>
          <w:sz w:val="24"/>
          <w:szCs w:val="24"/>
        </w:rPr>
        <w:t xml:space="preserve">Some of it will benefit you financially.  Some of it will increase your skill and expertise. Some if it is just the difference between being a part of profession and simply having a job. </w:t>
      </w:r>
      <w:r w:rsidR="009F23F5" w:rsidRPr="001A3973">
        <w:rPr>
          <w:sz w:val="24"/>
          <w:szCs w:val="24"/>
        </w:rPr>
        <w:t xml:space="preserve"> </w:t>
      </w:r>
    </w:p>
    <w:p w14:paraId="7247FB86" w14:textId="6A758DC2" w:rsidR="009F23F5" w:rsidRPr="001A3973" w:rsidRDefault="009F23F5" w:rsidP="009F23F5">
      <w:pPr>
        <w:pStyle w:val="ListParagraph"/>
        <w:numPr>
          <w:ilvl w:val="1"/>
          <w:numId w:val="1"/>
        </w:numPr>
        <w:rPr>
          <w:sz w:val="24"/>
          <w:szCs w:val="24"/>
        </w:rPr>
      </w:pPr>
      <w:r w:rsidRPr="001A3973">
        <w:rPr>
          <w:sz w:val="24"/>
          <w:szCs w:val="24"/>
        </w:rPr>
        <w:lastRenderedPageBreak/>
        <w:t xml:space="preserve">To best of your ability, find ways to participate in each that you enjoy and/or interest you. </w:t>
      </w:r>
    </w:p>
    <w:p w14:paraId="3ACC484F" w14:textId="1FD0F75B" w:rsidR="009F23F5" w:rsidRPr="001A3973" w:rsidRDefault="009F23F5" w:rsidP="009F23F5">
      <w:pPr>
        <w:pStyle w:val="ListParagraph"/>
        <w:numPr>
          <w:ilvl w:val="1"/>
          <w:numId w:val="1"/>
        </w:numPr>
        <w:rPr>
          <w:sz w:val="24"/>
          <w:szCs w:val="24"/>
        </w:rPr>
      </w:pPr>
      <w:r w:rsidRPr="001A3973">
        <w:rPr>
          <w:sz w:val="24"/>
          <w:szCs w:val="24"/>
        </w:rPr>
        <w:t>Be mindful of the obligations you</w:t>
      </w:r>
      <w:r w:rsidR="00B954A6">
        <w:rPr>
          <w:sz w:val="24"/>
          <w:szCs w:val="24"/>
        </w:rPr>
        <w:t xml:space="preserve"> take on</w:t>
      </w:r>
      <w:r w:rsidRPr="001A3973">
        <w:rPr>
          <w:sz w:val="24"/>
          <w:szCs w:val="24"/>
        </w:rPr>
        <w:t xml:space="preserve">.  Non-billable time is part </w:t>
      </w:r>
      <w:r w:rsidR="00B954A6" w:rsidRPr="001A3973">
        <w:rPr>
          <w:sz w:val="24"/>
          <w:szCs w:val="24"/>
        </w:rPr>
        <w:t>of but</w:t>
      </w:r>
      <w:r w:rsidRPr="001A3973">
        <w:rPr>
          <w:sz w:val="24"/>
          <w:szCs w:val="24"/>
        </w:rPr>
        <w:t xml:space="preserve"> cannot dominate your practice. </w:t>
      </w:r>
    </w:p>
    <w:p w14:paraId="7AD0A8DC" w14:textId="77777777" w:rsidR="00542859" w:rsidRPr="001A3973" w:rsidRDefault="00542859" w:rsidP="00542859">
      <w:pPr>
        <w:pStyle w:val="ListParagraph"/>
        <w:numPr>
          <w:ilvl w:val="1"/>
          <w:numId w:val="1"/>
        </w:numPr>
        <w:rPr>
          <w:sz w:val="24"/>
          <w:szCs w:val="24"/>
        </w:rPr>
      </w:pPr>
      <w:r w:rsidRPr="001A3973">
        <w:rPr>
          <w:sz w:val="24"/>
          <w:szCs w:val="24"/>
        </w:rPr>
        <w:t xml:space="preserve">Be as deliberate in recording time for these as you are with billable activities. </w:t>
      </w:r>
    </w:p>
    <w:p w14:paraId="31EB0020" w14:textId="77777777" w:rsidR="00542859" w:rsidRPr="001A3973" w:rsidRDefault="00542859" w:rsidP="00542859">
      <w:pPr>
        <w:pStyle w:val="ListParagraph"/>
        <w:numPr>
          <w:ilvl w:val="2"/>
          <w:numId w:val="1"/>
        </w:numPr>
        <w:rPr>
          <w:sz w:val="24"/>
          <w:szCs w:val="24"/>
        </w:rPr>
      </w:pPr>
      <w:r w:rsidRPr="001A3973">
        <w:rPr>
          <w:sz w:val="24"/>
          <w:szCs w:val="24"/>
        </w:rPr>
        <w:t xml:space="preserve">It helps you be accountable to your firm. </w:t>
      </w:r>
    </w:p>
    <w:p w14:paraId="6C14F38F" w14:textId="67FB995B" w:rsidR="00542859" w:rsidRPr="001A3973" w:rsidRDefault="00542859" w:rsidP="00542859">
      <w:pPr>
        <w:pStyle w:val="ListParagraph"/>
        <w:numPr>
          <w:ilvl w:val="2"/>
          <w:numId w:val="1"/>
        </w:numPr>
        <w:rPr>
          <w:sz w:val="24"/>
          <w:szCs w:val="24"/>
        </w:rPr>
      </w:pPr>
      <w:r w:rsidRPr="001A3973">
        <w:rPr>
          <w:sz w:val="24"/>
          <w:szCs w:val="24"/>
        </w:rPr>
        <w:t xml:space="preserve">It lets you know how much time you are spending on each relative to the others. </w:t>
      </w:r>
    </w:p>
    <w:p w14:paraId="3A3729BA" w14:textId="08244230" w:rsidR="00542859" w:rsidRPr="001A3973" w:rsidRDefault="00542859" w:rsidP="00542859">
      <w:pPr>
        <w:pStyle w:val="ListParagraph"/>
        <w:numPr>
          <w:ilvl w:val="2"/>
          <w:numId w:val="1"/>
        </w:numPr>
        <w:rPr>
          <w:sz w:val="24"/>
          <w:szCs w:val="24"/>
        </w:rPr>
      </w:pPr>
      <w:r w:rsidRPr="001A3973">
        <w:rPr>
          <w:sz w:val="24"/>
          <w:szCs w:val="24"/>
        </w:rPr>
        <w:t xml:space="preserve">It lets you know if your billable v. non-billable time is in the balance that you want. </w:t>
      </w:r>
    </w:p>
    <w:p w14:paraId="307349E9" w14:textId="4CA7F9A4" w:rsidR="00D52816" w:rsidRPr="001A3973" w:rsidRDefault="00D52816" w:rsidP="00D52816">
      <w:pPr>
        <w:rPr>
          <w:sz w:val="24"/>
          <w:szCs w:val="24"/>
        </w:rPr>
      </w:pPr>
    </w:p>
    <w:sectPr w:rsidR="00D52816" w:rsidRPr="001A39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C7E5" w14:textId="77777777" w:rsidR="001A3973" w:rsidRDefault="001A3973" w:rsidP="001A3973">
      <w:pPr>
        <w:spacing w:after="0" w:line="240" w:lineRule="auto"/>
      </w:pPr>
      <w:r>
        <w:separator/>
      </w:r>
    </w:p>
  </w:endnote>
  <w:endnote w:type="continuationSeparator" w:id="0">
    <w:p w14:paraId="31A5E55F" w14:textId="77777777" w:rsidR="001A3973" w:rsidRDefault="001A3973" w:rsidP="001A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340972248"/>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072DE6E4" w14:textId="10C25450" w:rsidR="001A3973" w:rsidRPr="001A3973" w:rsidRDefault="001A3973">
            <w:pPr>
              <w:pStyle w:val="Footer"/>
              <w:jc w:val="center"/>
              <w:rPr>
                <w:sz w:val="24"/>
                <w:szCs w:val="24"/>
              </w:rPr>
            </w:pPr>
            <w:r w:rsidRPr="001A3973">
              <w:rPr>
                <w:sz w:val="24"/>
                <w:szCs w:val="24"/>
              </w:rPr>
              <w:t xml:space="preserve">Page </w:t>
            </w:r>
            <w:r w:rsidRPr="001A3973">
              <w:rPr>
                <w:b/>
                <w:bCs/>
                <w:sz w:val="24"/>
                <w:szCs w:val="24"/>
              </w:rPr>
              <w:fldChar w:fldCharType="begin"/>
            </w:r>
            <w:r w:rsidRPr="001A3973">
              <w:rPr>
                <w:b/>
                <w:bCs/>
                <w:sz w:val="24"/>
                <w:szCs w:val="24"/>
              </w:rPr>
              <w:instrText xml:space="preserve"> PAGE </w:instrText>
            </w:r>
            <w:r w:rsidRPr="001A3973">
              <w:rPr>
                <w:b/>
                <w:bCs/>
                <w:sz w:val="24"/>
                <w:szCs w:val="24"/>
              </w:rPr>
              <w:fldChar w:fldCharType="separate"/>
            </w:r>
            <w:r w:rsidRPr="001A3973">
              <w:rPr>
                <w:b/>
                <w:bCs/>
                <w:noProof/>
                <w:sz w:val="24"/>
                <w:szCs w:val="24"/>
              </w:rPr>
              <w:t>2</w:t>
            </w:r>
            <w:r w:rsidRPr="001A3973">
              <w:rPr>
                <w:b/>
                <w:bCs/>
                <w:sz w:val="24"/>
                <w:szCs w:val="24"/>
              </w:rPr>
              <w:fldChar w:fldCharType="end"/>
            </w:r>
            <w:r w:rsidRPr="001A3973">
              <w:rPr>
                <w:sz w:val="24"/>
                <w:szCs w:val="24"/>
              </w:rPr>
              <w:t xml:space="preserve"> of </w:t>
            </w:r>
            <w:r w:rsidRPr="001A3973">
              <w:rPr>
                <w:b/>
                <w:bCs/>
                <w:sz w:val="24"/>
                <w:szCs w:val="24"/>
              </w:rPr>
              <w:fldChar w:fldCharType="begin"/>
            </w:r>
            <w:r w:rsidRPr="001A3973">
              <w:rPr>
                <w:b/>
                <w:bCs/>
                <w:sz w:val="24"/>
                <w:szCs w:val="24"/>
              </w:rPr>
              <w:instrText xml:space="preserve"> NUMPAGES  </w:instrText>
            </w:r>
            <w:r w:rsidRPr="001A3973">
              <w:rPr>
                <w:b/>
                <w:bCs/>
                <w:sz w:val="24"/>
                <w:szCs w:val="24"/>
              </w:rPr>
              <w:fldChar w:fldCharType="separate"/>
            </w:r>
            <w:r w:rsidRPr="001A3973">
              <w:rPr>
                <w:b/>
                <w:bCs/>
                <w:noProof/>
                <w:sz w:val="24"/>
                <w:szCs w:val="24"/>
              </w:rPr>
              <w:t>2</w:t>
            </w:r>
            <w:r w:rsidRPr="001A3973">
              <w:rPr>
                <w:b/>
                <w:bCs/>
                <w:sz w:val="24"/>
                <w:szCs w:val="24"/>
              </w:rPr>
              <w:fldChar w:fldCharType="end"/>
            </w:r>
          </w:p>
        </w:sdtContent>
      </w:sdt>
    </w:sdtContent>
  </w:sdt>
  <w:p w14:paraId="0E9637A2" w14:textId="77777777" w:rsidR="001A3973" w:rsidRPr="001A3973" w:rsidRDefault="001A397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2B79" w14:textId="77777777" w:rsidR="001A3973" w:rsidRDefault="001A3973" w:rsidP="001A3973">
      <w:pPr>
        <w:spacing w:after="0" w:line="240" w:lineRule="auto"/>
      </w:pPr>
      <w:r>
        <w:separator/>
      </w:r>
    </w:p>
  </w:footnote>
  <w:footnote w:type="continuationSeparator" w:id="0">
    <w:p w14:paraId="6E2F3B80" w14:textId="77777777" w:rsidR="001A3973" w:rsidRDefault="001A3973" w:rsidP="001A3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578C"/>
    <w:multiLevelType w:val="hybridMultilevel"/>
    <w:tmpl w:val="C08A0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10"/>
    <w:rsid w:val="001A3973"/>
    <w:rsid w:val="00446589"/>
    <w:rsid w:val="00542859"/>
    <w:rsid w:val="00596653"/>
    <w:rsid w:val="0062191D"/>
    <w:rsid w:val="007A52DA"/>
    <w:rsid w:val="009471B1"/>
    <w:rsid w:val="009830F5"/>
    <w:rsid w:val="009F23F5"/>
    <w:rsid w:val="00B954A6"/>
    <w:rsid w:val="00CE438F"/>
    <w:rsid w:val="00D27B97"/>
    <w:rsid w:val="00D52816"/>
    <w:rsid w:val="00D74441"/>
    <w:rsid w:val="00DE10EA"/>
    <w:rsid w:val="00E01D6D"/>
    <w:rsid w:val="00E74B10"/>
    <w:rsid w:val="00F1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004F"/>
  <w15:chartTrackingRefBased/>
  <w15:docId w15:val="{93E39A9F-AAAD-4993-BBE8-D6E51B2D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2DA"/>
    <w:pPr>
      <w:ind w:left="720"/>
      <w:contextualSpacing/>
    </w:pPr>
  </w:style>
  <w:style w:type="paragraph" w:styleId="Header">
    <w:name w:val="header"/>
    <w:basedOn w:val="Normal"/>
    <w:link w:val="HeaderChar"/>
    <w:uiPriority w:val="99"/>
    <w:unhideWhenUsed/>
    <w:rsid w:val="001A3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973"/>
  </w:style>
  <w:style w:type="paragraph" w:styleId="Footer">
    <w:name w:val="footer"/>
    <w:basedOn w:val="Normal"/>
    <w:link w:val="FooterChar"/>
    <w:uiPriority w:val="99"/>
    <w:unhideWhenUsed/>
    <w:rsid w:val="001A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973"/>
  </w:style>
  <w:style w:type="character" w:styleId="Hyperlink">
    <w:name w:val="Hyperlink"/>
    <w:basedOn w:val="DefaultParagraphFont"/>
    <w:uiPriority w:val="99"/>
    <w:unhideWhenUsed/>
    <w:rsid w:val="00446589"/>
    <w:rPr>
      <w:color w:val="0563C1" w:themeColor="hyperlink"/>
      <w:u w:val="single"/>
    </w:rPr>
  </w:style>
  <w:style w:type="character" w:styleId="UnresolvedMention">
    <w:name w:val="Unresolved Mention"/>
    <w:basedOn w:val="DefaultParagraphFont"/>
    <w:uiPriority w:val="99"/>
    <w:semiHidden/>
    <w:unhideWhenUsed/>
    <w:rsid w:val="0044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server.org/JusticeServer" TargetMode="External"/><Relationship Id="rId3" Type="http://schemas.openxmlformats.org/officeDocument/2006/relationships/settings" Target="settings.xml"/><Relationship Id="rId7" Type="http://schemas.openxmlformats.org/officeDocument/2006/relationships/hyperlink" Target="https://www.vba.org/page/2020-Pro-Bono-Report-Par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C. Love</dc:creator>
  <cp:keywords/>
  <dc:description/>
  <cp:lastModifiedBy>Amy Gilbody</cp:lastModifiedBy>
  <cp:revision>2</cp:revision>
  <cp:lastPrinted>2021-06-23T13:58:00Z</cp:lastPrinted>
  <dcterms:created xsi:type="dcterms:W3CDTF">2021-06-23T15:45:00Z</dcterms:created>
  <dcterms:modified xsi:type="dcterms:W3CDTF">2021-06-23T15:45:00Z</dcterms:modified>
</cp:coreProperties>
</file>